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444444"/>
          <w:sz w:val="39"/>
          <w:szCs w:val="39"/>
        </w:rPr>
        <w:fldChar w:fldCharType="begin"/>
      </w:r>
      <w:r>
        <w:rPr>
          <w:rFonts w:ascii="Helvetica" w:hAnsi="Helvetica" w:cs="Helvetica"/>
          <w:b w:val="0"/>
          <w:bCs w:val="0"/>
          <w:color w:val="444444"/>
          <w:sz w:val="39"/>
          <w:szCs w:val="39"/>
        </w:rPr>
        <w:instrText xml:space="preserve"> HYPERLINK "https://oms44.ru/strakhovye-meditsinskie-organizatsii/85-smo44003" \o "44003 - Филиал ООО \"РГС-Медицина\" - \"Росгосстрах - Кострома - Медицина\"" </w:instrText>
      </w:r>
      <w:r>
        <w:rPr>
          <w:rFonts w:ascii="Helvetica" w:hAnsi="Helvetica" w:cs="Helvetica"/>
          <w:b w:val="0"/>
          <w:bCs w:val="0"/>
          <w:color w:val="444444"/>
          <w:sz w:val="39"/>
          <w:szCs w:val="39"/>
        </w:rPr>
        <w:fldChar w:fldCharType="separate"/>
      </w:r>
      <w:r>
        <w:rPr>
          <w:rStyle w:val="a6"/>
          <w:rFonts w:ascii="Helvetica" w:hAnsi="Helvetica" w:cs="Helvetica"/>
          <w:b w:val="0"/>
          <w:bCs w:val="0"/>
          <w:sz w:val="39"/>
          <w:szCs w:val="39"/>
        </w:rPr>
        <w:t>44003 - Филиал ООО "РГС-Медицина" - "Росгосстрах - Кострома - Медицина"</w:t>
      </w:r>
      <w:r>
        <w:rPr>
          <w:rFonts w:ascii="Helvetica" w:hAnsi="Helvetica" w:cs="Helvetica"/>
          <w:b w:val="0"/>
          <w:bCs w:val="0"/>
          <w:color w:val="444444"/>
          <w:sz w:val="39"/>
          <w:szCs w:val="39"/>
        </w:rPr>
        <w:fldChar w:fldCharType="end"/>
      </w:r>
    </w:p>
    <w:p w:rsidR="0082107C" w:rsidRDefault="0082107C" w:rsidP="0082107C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 09.08.2016</w:t>
      </w:r>
    </w:p>
    <w:p w:rsidR="0082107C" w:rsidRDefault="0082107C" w:rsidP="0082107C">
      <w:pPr>
        <w:pStyle w:val="a3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2171700" cy="962025"/>
            <wp:effectExtent l="0" t="0" r="0" b="0"/>
            <wp:docPr id="4" name="Рисунок 4" descr="РГ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Г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957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hyperlink r:id="rId7" w:tgtFrame="_blank" w:history="1">
              <w:r>
                <w:rPr>
                  <w:rStyle w:val="a6"/>
                  <w:color w:val="3498DB"/>
                </w:rPr>
                <w:t>www.rgs-oms.ru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Реестровый номер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44003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КПП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440143001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ФИЛИАЛ ООО "РГС-МЕДИЦИНА" - "РОСГОССТРАХ - КОСТРОМА - МЕДИЦИНА"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Филиал ООО "РГС-Медицина" - "Росгосстрах – Кострома - Медицина"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lastRenderedPageBreak/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Филиал ООО "РГС-Медицина" в Костромской области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156000, г. Кострома, проспект Текстильщиков, д. 33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Лысова Светлана Станиславовна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8(4942)470181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8(4942)371473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8" w:history="1">
              <w:r>
                <w:rPr>
                  <w:rStyle w:val="a6"/>
                  <w:color w:val="3498DB"/>
                </w:rPr>
                <w:t>oms_Kostroma@rgs-oms.ru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2012, 2013, 2014, 2015, 2016, 2017</w:t>
            </w:r>
          </w:p>
        </w:tc>
      </w:tr>
    </w:tbl>
    <w:p w:rsidR="0082107C" w:rsidRDefault="0082107C" w:rsidP="0082107C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6916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ОБЩЕСТВО С ОГРАНИЧЕННОЙ ОТВЕТСТВЕННОСТЬЮ "РОСГОССТРАХ-МЕДИЦИНА"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lastRenderedPageBreak/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Общество с ограниченной ответственностью "Росгосстрах-Медицина"</w:t>
            </w:r>
          </w:p>
        </w:tc>
        <w:bookmarkStart w:id="0" w:name="_GoBack"/>
        <w:bookmarkEnd w:id="0"/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ООО "РГС-Медицина"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121059, г. Москва, ул. Киевская, д. 7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Гришина Надежда Ивановна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8(495)2878125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8(495)2878126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9" w:history="1">
              <w:r>
                <w:rPr>
                  <w:rStyle w:val="a6"/>
                  <w:color w:val="3498DB"/>
                </w:rPr>
                <w:t>oms@rgs-oms.ru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ОС № 3676-01 от 01.06.2015, бессрочная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107C" w:rsidRDefault="0082107C">
            <w:pPr>
              <w:rPr>
                <w:rStyle w:val="a4"/>
              </w:rPr>
            </w:pPr>
          </w:p>
          <w:p w:rsidR="0082107C" w:rsidRDefault="0082107C">
            <w:pPr>
              <w:rPr>
                <w:rStyle w:val="a4"/>
              </w:rPr>
            </w:pPr>
          </w:p>
          <w:p w:rsidR="0082107C" w:rsidRDefault="0082107C">
            <w:pPr>
              <w:rPr>
                <w:rStyle w:val="a4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107C" w:rsidRDefault="0082107C"/>
        </w:tc>
      </w:tr>
    </w:tbl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0" w:tooltip="44010 - Филиал Общества с ограниченной ответственностью Страховая компания ВТБ Медицина в Костромской области" w:history="1">
        <w:r>
          <w:rPr>
            <w:rStyle w:val="a6"/>
            <w:rFonts w:ascii="Helvetica" w:hAnsi="Helvetica" w:cs="Helvetica"/>
            <w:b w:val="0"/>
            <w:bCs w:val="0"/>
            <w:sz w:val="39"/>
            <w:szCs w:val="39"/>
          </w:rPr>
          <w:t>44010 - Филиал Общества с ограниченной ответственностью Страховая компания ВТБ Медицина в Костромской области</w:t>
        </w:r>
      </w:hyperlink>
    </w:p>
    <w:p w:rsidR="0082107C" w:rsidRDefault="0082107C" w:rsidP="0082107C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 24.07.2017</w:t>
      </w:r>
    </w:p>
    <w:p w:rsidR="0082107C" w:rsidRDefault="0082107C" w:rsidP="0082107C">
      <w:pPr>
        <w:pStyle w:val="a3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314700" cy="990600"/>
            <wp:effectExtent l="0" t="0" r="0" b="0"/>
            <wp:docPr id="3" name="Рисунок 3" descr="В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957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Официальный сайт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hyperlink r:id="rId12" w:tgtFrame="_blank" w:history="1">
              <w:r>
                <w:rPr>
                  <w:rStyle w:val="a6"/>
                  <w:color w:val="3498DB"/>
                </w:rPr>
                <w:t>www.vtbms.ru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Реестровый номер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44010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КПП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440143001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ФИЛИАЛ ОБЩЕСТВА С ОГРАНИЧЕННОЙ ОТВЕТСТВЕННОСТЬЮ СТРАХОВАЯ КОМПАНИЯ ВТБ МЕДИЦИНА В КОСТРОМСКОЙ ОБЛАСТИ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lastRenderedPageBreak/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Филиал Общества с ограниченной ответственностью Страховая компания ВТБ Медицина в Костромской области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Филиал ООО ВТБ Медицина в Костромской области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156013, г. Кострома, ул. Ленина, д. 20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roofErr w:type="spellStart"/>
            <w:r>
              <w:t>Светанков</w:t>
            </w:r>
            <w:proofErr w:type="spellEnd"/>
            <w:r>
              <w:t> Александр Яковлевич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8(4942) 49-62-53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отсутствует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13" w:history="1">
              <w:r>
                <w:rPr>
                  <w:rStyle w:val="a6"/>
                  <w:color w:val="3498DB"/>
                </w:rPr>
                <w:t>kostroma@vtbms.ru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2012, 2013, 2014, 2015, 2016, 2017, 2018</w:t>
            </w:r>
          </w:p>
        </w:tc>
      </w:tr>
    </w:tbl>
    <w:p w:rsidR="0082107C" w:rsidRDefault="0082107C" w:rsidP="0082107C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lastRenderedPageBreak/>
        <w:t>Информация о головной организации</w:t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7036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ОБЩЕСТВО С ОГРАНИЧЕННОЙ ОТВЕТСТВЕННОСТЬЮ СТРАХОВАЯ КОМПАНИЯ ВТБ МЕДИЦИНА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Общество с ограниченной ответственностью Страховая компания ВТБ Медицина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(краткое)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ООО ВТБ Медицина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 xml:space="preserve"> 115432, г. Москва, проезд </w:t>
            </w:r>
            <w:proofErr w:type="spellStart"/>
            <w:r>
              <w:t>Южнопортовый</w:t>
            </w:r>
            <w:proofErr w:type="spellEnd"/>
            <w:r>
              <w:t xml:space="preserve"> 2-й, д. 27А, строение 1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Берестов Леонид Алексеевич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Телефон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8 (495) 644-44-04, доб. 4053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Факс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отсутствует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hyperlink r:id="rId14" w:history="1">
              <w:r>
                <w:rPr>
                  <w:rStyle w:val="a6"/>
                  <w:color w:val="3498DB"/>
                </w:rPr>
                <w:t>info@vtbms.ru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ОС № 0257-01 от 24.01.2017, бессрочная</w:t>
            </w:r>
          </w:p>
        </w:tc>
      </w:tr>
    </w:tbl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5" w:tooltip="44011 - Филиал Акционерного общества &quot;Медицинская акционерная страховая компания&quot; в г. Костроме" w:history="1">
        <w:r>
          <w:rPr>
            <w:rStyle w:val="a6"/>
            <w:rFonts w:ascii="Helvetica" w:hAnsi="Helvetica" w:cs="Helvetica"/>
            <w:b w:val="0"/>
            <w:bCs w:val="0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82107C" w:rsidRDefault="0082107C" w:rsidP="0082107C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 01.02.2017</w:t>
      </w:r>
    </w:p>
    <w:p w:rsidR="0082107C" w:rsidRDefault="0082107C" w:rsidP="0082107C">
      <w:pPr>
        <w:pStyle w:val="a3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2171700" cy="695325"/>
            <wp:effectExtent l="0" t="0" r="0" b="0"/>
            <wp:docPr id="2" name="Рисунок 2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957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hyperlink r:id="rId17" w:tgtFrame="_blank" w:history="1">
              <w:r>
                <w:rPr>
                  <w:rStyle w:val="a6"/>
                  <w:color w:val="3498DB"/>
                </w:rPr>
                <w:t>www.makcm.ru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44011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lastRenderedPageBreak/>
              <w:t>КПП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440143001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Филиал АО "МАКС-М" в г. Костроме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156013, г. Кострома, ул. Ленина, д. 52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Директор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Хабаров Михаил Сергеевич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8(4942)494016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8(4942)494018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18" w:history="1">
              <w:r>
                <w:rPr>
                  <w:rStyle w:val="a6"/>
                  <w:color w:val="3498DB"/>
                </w:rPr>
                <w:t>mmkostroma@makc.ru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lastRenderedPageBreak/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2012, 2013, 2014, 2015, 2016, 2017</w:t>
            </w:r>
          </w:p>
        </w:tc>
      </w:tr>
    </w:tbl>
    <w:p w:rsidR="0082107C" w:rsidRDefault="0082107C" w:rsidP="0082107C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7036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СМО (полное) в соответствии с Уставом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АО "МАКС-М"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115184, г. Москва, ул. М. Ордынка, д. 50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Мартьянова Надежда Васильевна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8(495)2760010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8(495)9511901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19" w:history="1">
              <w:r>
                <w:rPr>
                  <w:rStyle w:val="a6"/>
                  <w:color w:val="3498DB"/>
                </w:rPr>
                <w:t>novikova@makc.ru</w:t>
              </w:r>
            </w:hyperlink>
            <w:r>
              <w:t>, </w:t>
            </w:r>
            <w:hyperlink r:id="rId20" w:history="1">
              <w:r>
                <w:rPr>
                  <w:rStyle w:val="a6"/>
                  <w:color w:val="3498DB"/>
                </w:rPr>
                <w:t>kulikova@makc.ru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lastRenderedPageBreak/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ОС № 2226 - 01 от 23.01.2017, бессрочная</w:t>
            </w:r>
          </w:p>
        </w:tc>
      </w:tr>
    </w:tbl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82107C" w:rsidRDefault="0082107C" w:rsidP="0082107C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21" w:tooltip="44012 - Общество с ограниченной ответственностью ВТБ Медицинское страхование" w:history="1">
        <w:r>
          <w:rPr>
            <w:rStyle w:val="a6"/>
            <w:rFonts w:ascii="Helvetica" w:hAnsi="Helvetica" w:cs="Helvetica"/>
            <w:b w:val="0"/>
            <w:bCs w:val="0"/>
            <w:sz w:val="39"/>
            <w:szCs w:val="39"/>
          </w:rPr>
          <w:t>44012 - Общество с ограниченной ответственностью ВТБ Медицинское страхование</w:t>
        </w:r>
      </w:hyperlink>
    </w:p>
    <w:p w:rsidR="0082107C" w:rsidRDefault="0082107C" w:rsidP="0082107C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24.05.2017      24.07.2017</w:t>
      </w:r>
    </w:p>
    <w:p w:rsidR="0082107C" w:rsidRDefault="0082107C" w:rsidP="0082107C">
      <w:pPr>
        <w:pStyle w:val="a3"/>
        <w:spacing w:before="225" w:beforeAutospacing="0" w:after="225" w:afterAutospacing="0"/>
      </w:pPr>
      <w:r>
        <w:t> </w:t>
      </w:r>
      <w:r>
        <w:rPr>
          <w:noProof/>
          <w:color w:val="3498DB"/>
        </w:rPr>
        <w:drawing>
          <wp:inline distT="0" distB="0" distL="0" distR="0">
            <wp:extent cx="2819400" cy="1171575"/>
            <wp:effectExtent l="0" t="0" r="0" b="0"/>
            <wp:docPr id="1" name="Рисунок 1" descr="https://oms44.ru/images/stories/vtb-228.png">
              <a:hlinkClick xmlns:a="http://schemas.openxmlformats.org/drawingml/2006/main" r:id="rId22" tgtFrame="&quot;_blank&quot;" tooltip="&quot;Росно-М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ms44.ru/images/stories/vtb-228.png">
                      <a:hlinkClick r:id="rId22" tgtFrame="&quot;_blank&quot;" tooltip="&quot;Росно-М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4957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hyperlink r:id="rId24" w:tgtFrame="_blank" w:history="1">
              <w:r>
                <w:rPr>
                  <w:rStyle w:val="a6"/>
                  <w:color w:val="3498DB"/>
                </w:rPr>
                <w:t>www.rosno-ms.ru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44012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lastRenderedPageBreak/>
              <w:t>КПП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772301001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Филиала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 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2018</w:t>
            </w:r>
          </w:p>
        </w:tc>
      </w:tr>
    </w:tbl>
    <w:p w:rsidR="0082107C" w:rsidRDefault="0082107C" w:rsidP="0082107C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lastRenderedPageBreak/>
        <w:t>Информация о головной организации</w:t>
      </w:r>
    </w:p>
    <w:tbl>
      <w:tblPr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6916"/>
      </w:tblGrid>
      <w:tr w:rsidR="0082107C" w:rsidTr="0082107C">
        <w:tc>
          <w:tcPr>
            <w:tcW w:w="3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t>ОБЩЕСТВО С ОГРАНИЧЕННОЙ ОТВЕТСТВЕННОСТЬЮ ВТБ МЕДИЦИНСКОЕ СТРАХОВАНИЕ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spacing w:before="225" w:after="225"/>
            </w:pPr>
            <w:r>
              <w:rPr>
                <w:rStyle w:val="a4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Общество с ограниченной ответственностью ВТБ Медицинское страхование 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Наименование СМО (краткое)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Pr>
              <w:pStyle w:val="a3"/>
              <w:spacing w:before="0" w:beforeAutospacing="0" w:after="225" w:afterAutospacing="0"/>
            </w:pPr>
            <w:r>
              <w:t>ООО ВТБ МС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 xml:space="preserve">115432, г. Москва, проезд </w:t>
            </w:r>
            <w:proofErr w:type="spellStart"/>
            <w:r>
              <w:t>Южнопортовый</w:t>
            </w:r>
            <w:proofErr w:type="spellEnd"/>
            <w:r>
              <w:t xml:space="preserve"> 2-й, д. 27А, строение 1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proofErr w:type="spellStart"/>
            <w:r>
              <w:t>Белоусенко</w:t>
            </w:r>
            <w:proofErr w:type="spellEnd"/>
            <w:r>
              <w:t xml:space="preserve"> Елена Юрьевна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Телефон СМО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8(495)956-21-05, доб. 23-11</w:t>
            </w:r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Факс СМО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отсутствует</w:t>
            </w:r>
          </w:p>
        </w:tc>
      </w:tr>
      <w:tr w:rsidR="0082107C" w:rsidTr="0082107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hyperlink r:id="rId25" w:history="1">
              <w:r>
                <w:rPr>
                  <w:rStyle w:val="a6"/>
                  <w:color w:val="3498DB"/>
                </w:rPr>
                <w:t>rosno-ms@rosno.ru</w:t>
              </w:r>
            </w:hyperlink>
          </w:p>
        </w:tc>
      </w:tr>
      <w:tr w:rsidR="0082107C" w:rsidTr="0082107C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07C" w:rsidRDefault="0082107C">
            <w:r>
              <w:t>ОС № 2890-01 от 20.05.2015, бессрочная</w:t>
            </w:r>
          </w:p>
        </w:tc>
      </w:tr>
    </w:tbl>
    <w:p w:rsidR="00514417" w:rsidRPr="0082107C" w:rsidRDefault="00514417" w:rsidP="0082107C"/>
    <w:sectPr w:rsidR="00514417" w:rsidRPr="0082107C" w:rsidSect="0082107C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2B9"/>
    <w:multiLevelType w:val="multilevel"/>
    <w:tmpl w:val="CEF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F2439"/>
    <w:multiLevelType w:val="multilevel"/>
    <w:tmpl w:val="C4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A7BEF"/>
    <w:multiLevelType w:val="multilevel"/>
    <w:tmpl w:val="C1F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F1460"/>
    <w:multiLevelType w:val="multilevel"/>
    <w:tmpl w:val="3E4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528"/>
    <w:rsid w:val="00045528"/>
    <w:rsid w:val="001D4B23"/>
    <w:rsid w:val="002358F5"/>
    <w:rsid w:val="002D18AF"/>
    <w:rsid w:val="0032217A"/>
    <w:rsid w:val="00351BD5"/>
    <w:rsid w:val="0037701D"/>
    <w:rsid w:val="004615D5"/>
    <w:rsid w:val="00514417"/>
    <w:rsid w:val="00534E96"/>
    <w:rsid w:val="005576FD"/>
    <w:rsid w:val="006035C0"/>
    <w:rsid w:val="0064068C"/>
    <w:rsid w:val="0082107C"/>
    <w:rsid w:val="0086134A"/>
    <w:rsid w:val="008C7A8C"/>
    <w:rsid w:val="00B56CB0"/>
    <w:rsid w:val="00C7552E"/>
    <w:rsid w:val="00C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9771-5067-444A-9578-A463F26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8C"/>
  </w:style>
  <w:style w:type="paragraph" w:styleId="1">
    <w:name w:val="heading 1"/>
    <w:basedOn w:val="a"/>
    <w:link w:val="10"/>
    <w:uiPriority w:val="9"/>
    <w:qFormat/>
    <w:rsid w:val="00534E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9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035C0"/>
    <w:rPr>
      <w:b/>
      <w:bCs/>
    </w:rPr>
  </w:style>
  <w:style w:type="character" w:styleId="a5">
    <w:name w:val="Emphasis"/>
    <w:basedOn w:val="a0"/>
    <w:uiPriority w:val="20"/>
    <w:qFormat/>
    <w:rsid w:val="0037701D"/>
    <w:rPr>
      <w:i/>
      <w:iCs/>
    </w:rPr>
  </w:style>
  <w:style w:type="character" w:customStyle="1" w:styleId="apple-converted-space">
    <w:name w:val="apple-converted-space"/>
    <w:basedOn w:val="a0"/>
    <w:rsid w:val="0037701D"/>
  </w:style>
  <w:style w:type="character" w:styleId="a6">
    <w:name w:val="Hyperlink"/>
    <w:basedOn w:val="a0"/>
    <w:uiPriority w:val="99"/>
    <w:unhideWhenUsed/>
    <w:rsid w:val="002D1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E9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96"/>
    <w:rPr>
      <w:rFonts w:eastAsia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10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k-article-meta">
    <w:name w:val="uk-article-meta"/>
    <w:basedOn w:val="a"/>
    <w:rsid w:val="0082107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_Kostroma@rgs-oms.ru" TargetMode="External"/><Relationship Id="rId13" Type="http://schemas.openxmlformats.org/officeDocument/2006/relationships/hyperlink" Target="mailto:kostroma@vtbms.ru" TargetMode="External"/><Relationship Id="rId18" Type="http://schemas.openxmlformats.org/officeDocument/2006/relationships/hyperlink" Target="mailto:mmkostroma@mak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ms44.ru/strakhovye-meditsinskie-organizatsii/1422-smo44012" TargetMode="External"/><Relationship Id="rId7" Type="http://schemas.openxmlformats.org/officeDocument/2006/relationships/hyperlink" Target="http://www.rgs-oms.ru/" TargetMode="External"/><Relationship Id="rId12" Type="http://schemas.openxmlformats.org/officeDocument/2006/relationships/hyperlink" Target="http://www.vtbms.ru/" TargetMode="External"/><Relationship Id="rId17" Type="http://schemas.openxmlformats.org/officeDocument/2006/relationships/hyperlink" Target="http://www.makcm.ru/" TargetMode="External"/><Relationship Id="rId25" Type="http://schemas.openxmlformats.org/officeDocument/2006/relationships/hyperlink" Target="mailto:rosno-ms@rosn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kulikova@makc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rosno-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ms44.ru/strakhovye-meditsinskie-organizatsii/83-smo44011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oms44.ru/strakhovye-meditsinskie-organizatsii/84-smo44010" TargetMode="External"/><Relationship Id="rId19" Type="http://schemas.openxmlformats.org/officeDocument/2006/relationships/hyperlink" Target="mailto:novikova@mak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@rgs-oms.ru" TargetMode="External"/><Relationship Id="rId14" Type="http://schemas.openxmlformats.org/officeDocument/2006/relationships/hyperlink" Target="mailto:info@vtbms.ru" TargetMode="External"/><Relationship Id="rId22" Type="http://schemas.openxmlformats.org/officeDocument/2006/relationships/hyperlink" Target="https://rosno-m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0D75-67B6-46DF-B914-5D6BB07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dcterms:created xsi:type="dcterms:W3CDTF">2015-03-27T08:55:00Z</dcterms:created>
  <dcterms:modified xsi:type="dcterms:W3CDTF">2017-08-01T06:34:00Z</dcterms:modified>
</cp:coreProperties>
</file>